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CB60E4C" w:rsidR="00165852" w:rsidRDefault="00EF7171" w:rsidP="00EF7171">
      <w:pPr>
        <w:spacing w:after="0" w:line="240" w:lineRule="auto"/>
        <w:jc w:val="right"/>
        <w:rPr>
          <w:rFonts w:ascii="Times New Roman" w:eastAsia="Times New Roman" w:hAnsi="Times New Roman" w:cs="Times New Roman"/>
          <w:bCs/>
          <w:sz w:val="24"/>
          <w:szCs w:val="24"/>
          <w:lang w:eastAsia="lt-LT"/>
        </w:rPr>
      </w:pPr>
      <w:r w:rsidRPr="00EF7171">
        <w:rPr>
          <w:rFonts w:ascii="Times New Roman" w:eastAsia="Times New Roman" w:hAnsi="Times New Roman" w:cs="Times New Roman"/>
          <w:bCs/>
          <w:sz w:val="24"/>
          <w:szCs w:val="24"/>
          <w:lang w:eastAsia="lt-LT"/>
        </w:rPr>
        <w:t>Pirkimo sąlygų 7 priedas „Sutarties projektas“</w:t>
      </w:r>
    </w:p>
    <w:p w14:paraId="385C6F2F" w14:textId="77777777" w:rsidR="00D557B7" w:rsidRDefault="00D557B7" w:rsidP="00EF7171">
      <w:pPr>
        <w:spacing w:after="0" w:line="240" w:lineRule="auto"/>
        <w:jc w:val="right"/>
        <w:rPr>
          <w:rFonts w:ascii="Times New Roman" w:eastAsia="Times New Roman" w:hAnsi="Times New Roman" w:cs="Times New Roman"/>
          <w:bCs/>
          <w:sz w:val="24"/>
          <w:szCs w:val="24"/>
          <w:lang w:eastAsia="lt-LT"/>
        </w:rPr>
      </w:pPr>
    </w:p>
    <w:p w14:paraId="6E607A9D" w14:textId="1EA565EB" w:rsidR="00D557B7" w:rsidRDefault="00D557B7" w:rsidP="00D557B7">
      <w:pPr>
        <w:pStyle w:val="prastasiniatinklio"/>
      </w:pPr>
      <w:r>
        <w:rPr>
          <w:noProof/>
        </w:rPr>
        <w:drawing>
          <wp:inline distT="0" distB="0" distL="0" distR="0" wp14:anchorId="064CBFB1" wp14:editId="3AD025DC">
            <wp:extent cx="3098197" cy="861060"/>
            <wp:effectExtent l="0" t="0" r="6985" b="0"/>
            <wp:docPr id="1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1553" cy="878668"/>
                    </a:xfrm>
                    <a:prstGeom prst="rect">
                      <a:avLst/>
                    </a:prstGeom>
                    <a:noFill/>
                    <a:ln>
                      <a:noFill/>
                    </a:ln>
                  </pic:spPr>
                </pic:pic>
              </a:graphicData>
            </a:graphic>
          </wp:inline>
        </w:drawing>
      </w:r>
      <w:r w:rsidR="007008F2">
        <w:rPr>
          <w:noProof/>
        </w:rPr>
        <w:drawing>
          <wp:inline distT="0" distB="0" distL="0" distR="0" wp14:anchorId="4A439BB2" wp14:editId="36534B79">
            <wp:extent cx="1212194" cy="1082040"/>
            <wp:effectExtent l="0" t="0" r="7620" b="3810"/>
            <wp:docPr id="117278116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7428" cy="1095638"/>
                    </a:xfrm>
                    <a:prstGeom prst="rect">
                      <a:avLst/>
                    </a:prstGeom>
                    <a:noFill/>
                  </pic:spPr>
                </pic:pic>
              </a:graphicData>
            </a:graphic>
          </wp:inline>
        </w:drawing>
      </w:r>
    </w:p>
    <w:p w14:paraId="76552097" w14:textId="64002CB2" w:rsidR="00D557B7" w:rsidRDefault="00D557B7" w:rsidP="00D557B7">
      <w:pPr>
        <w:pStyle w:val="prastasiniatinklio"/>
      </w:pPr>
    </w:p>
    <w:p w14:paraId="2BAEC19F" w14:textId="34265071" w:rsidR="00BC2175" w:rsidRPr="00596858" w:rsidRDefault="00BC2175" w:rsidP="00BC2175">
      <w:pPr>
        <w:spacing w:after="0" w:line="240" w:lineRule="auto"/>
        <w:jc w:val="center"/>
        <w:rPr>
          <w:rFonts w:ascii="Times New Roman" w:eastAsia="Times New Roman" w:hAnsi="Times New Roman" w:cs="Times New Roman"/>
          <w:b/>
          <w:sz w:val="24"/>
          <w:szCs w:val="24"/>
          <w:lang w:eastAsia="lt-LT"/>
        </w:rPr>
      </w:pPr>
      <w:r w:rsidRPr="00F0326F">
        <w:rPr>
          <w:rFonts w:ascii="Times New Roman" w:eastAsia="Calibri" w:hAnsi="Times New Roman" w:cs="Times New Roman"/>
          <w:b/>
          <w:bCs/>
          <w:caps/>
          <w:sz w:val="24"/>
          <w:szCs w:val="24"/>
        </w:rPr>
        <w:t xml:space="preserve">Valstybinės reikšmės krašto kelio Nr. 132 Alytus–Seirijai–Lazdijai </w:t>
      </w:r>
      <w:r>
        <w:rPr>
          <w:rFonts w:ascii="Times New Roman" w:eastAsia="Calibri" w:hAnsi="Times New Roman" w:cs="Times New Roman"/>
          <w:b/>
          <w:bCs/>
          <w:caps/>
          <w:sz w:val="24"/>
          <w:szCs w:val="24"/>
        </w:rPr>
        <w:t xml:space="preserve">RUOŽO NUO 3,080 IKI 5,100 KM </w:t>
      </w:r>
      <w:r w:rsidRPr="00F0326F">
        <w:rPr>
          <w:rFonts w:ascii="Times New Roman" w:eastAsia="Calibri" w:hAnsi="Times New Roman" w:cs="Times New Roman"/>
          <w:b/>
          <w:bCs/>
          <w:caps/>
          <w:sz w:val="24"/>
          <w:szCs w:val="24"/>
        </w:rPr>
        <w:t>kapitalini</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xml:space="preserve"> remont</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nutiesiant pėsčiųjų-dviračių taką</w:t>
      </w:r>
      <w:r w:rsidR="00AA00DE">
        <w:rPr>
          <w:rFonts w:ascii="Times New Roman" w:eastAsia="Calibri" w:hAnsi="Times New Roman" w:cs="Times New Roman"/>
          <w:b/>
          <w:bCs/>
          <w:caps/>
          <w:sz w:val="24"/>
          <w:szCs w:val="24"/>
        </w:rPr>
        <w:t>,</w:t>
      </w:r>
      <w:r>
        <w:rPr>
          <w:rFonts w:ascii="Times New Roman" w:eastAsia="Calibri" w:hAnsi="Times New Roman" w:cs="Times New Roman"/>
          <w:b/>
          <w:bCs/>
          <w:caps/>
          <w:sz w:val="24"/>
          <w:szCs w:val="24"/>
        </w:rPr>
        <w:t xml:space="preserve"> STATYBOS D</w:t>
      </w:r>
      <w:r w:rsidRPr="00596858">
        <w:rPr>
          <w:rFonts w:ascii="Times New Roman" w:eastAsia="Calibri" w:hAnsi="Times New Roman" w:cs="Times New Roman"/>
          <w:b/>
          <w:bCs/>
          <w:caps/>
          <w:sz w:val="24"/>
          <w:szCs w:val="24"/>
        </w:rPr>
        <w:t>ARB</w:t>
      </w:r>
      <w:r>
        <w:rPr>
          <w:rFonts w:ascii="Times New Roman" w:eastAsia="Calibri" w:hAnsi="Times New Roman" w:cs="Times New Roman"/>
          <w:b/>
          <w:bCs/>
          <w:caps/>
          <w:sz w:val="24"/>
          <w:szCs w:val="24"/>
        </w:rPr>
        <w:t>ų</w:t>
      </w:r>
      <w:r w:rsidRPr="00596858">
        <w:rPr>
          <w:rFonts w:ascii="Times New Roman" w:eastAsia="Calibri" w:hAnsi="Times New Roman" w:cs="Times New Roman"/>
          <w:b/>
          <w:bCs/>
          <w:caps/>
          <w:sz w:val="24"/>
          <w:szCs w:val="24"/>
        </w:rPr>
        <w:t xml:space="preserve">, PARENGIANT </w:t>
      </w:r>
      <w:r>
        <w:rPr>
          <w:rFonts w:ascii="Times New Roman" w:eastAsia="Calibri" w:hAnsi="Times New Roman" w:cs="Times New Roman"/>
          <w:b/>
          <w:bCs/>
          <w:caps/>
          <w:sz w:val="24"/>
          <w:szCs w:val="24"/>
        </w:rPr>
        <w:t>PROJEKTĄ</w:t>
      </w:r>
      <w:r w:rsidRPr="00596858">
        <w:rPr>
          <w:rFonts w:ascii="Times New Roman" w:eastAsia="Times New Roman" w:hAnsi="Times New Roman" w:cs="Times New Roman"/>
          <w:b/>
          <w:sz w:val="24"/>
          <w:szCs w:val="24"/>
          <w:lang w:eastAsia="lt-LT"/>
        </w:rPr>
        <w:t xml:space="preserve"> SUTARTIS</w:t>
      </w:r>
    </w:p>
    <w:p w14:paraId="7623061D" w14:textId="77777777" w:rsidR="00BC2175" w:rsidRDefault="00BC2175" w:rsidP="0046080E">
      <w:pPr>
        <w:spacing w:after="0" w:line="240" w:lineRule="auto"/>
        <w:jc w:val="center"/>
        <w:rPr>
          <w:rFonts w:ascii="Times New Roman" w:eastAsia="Times New Roman" w:hAnsi="Times New Roman" w:cs="Times New Roman"/>
          <w:sz w:val="24"/>
          <w:szCs w:val="24"/>
          <w:lang w:eastAsia="lt-LT"/>
        </w:rPr>
      </w:pPr>
    </w:p>
    <w:p w14:paraId="5E869A51" w14:textId="50C0239C"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5FD0FB8E"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00A55113">
        <w:rPr>
          <w:rFonts w:ascii="Times New Roman" w:eastAsia="Calibri" w:hAnsi="Times New Roman" w:cs="Times New Roman"/>
          <w:sz w:val="24"/>
          <w:szCs w:val="24"/>
        </w:rPr>
        <w:t xml:space="preserve">, </w:t>
      </w:r>
      <w:r w:rsidR="00A55113" w:rsidRPr="00A55113">
        <w:rPr>
          <w:rFonts w:ascii="Times New Roman" w:eastAsia="Calibri" w:hAnsi="Times New Roman" w:cs="Times New Roman"/>
          <w:sz w:val="24"/>
          <w:szCs w:val="24"/>
        </w:rPr>
        <w:t xml:space="preserve">veikiančio pagal Alytaus rajono savivaldybės administracijos nuostatus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A4E826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F403AB">
        <w:rPr>
          <w:rFonts w:ascii="Times New Roman" w:eastAsia="Times New Roman" w:hAnsi="Times New Roman" w:cs="Times New Roman"/>
          <w:sz w:val="24"/>
          <w:szCs w:val="24"/>
          <w:lang w:eastAsia="lt-LT"/>
        </w:rPr>
        <w:t>projekto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A902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w:t>
      </w:r>
      <w:r w:rsidR="00F403AB">
        <w:rPr>
          <w:rFonts w:ascii="Times New Roman" w:eastAsia="Times New Roman" w:hAnsi="Times New Roman" w:cs="Times New Roman"/>
          <w:sz w:val="24"/>
          <w:szCs w:val="24"/>
          <w:lang w:eastAsia="lt-LT"/>
        </w:rPr>
        <w:t xml:space="preserve"> projekto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F403AB">
        <w:rPr>
          <w:rFonts w:ascii="Times New Roman" w:eastAsia="Times New Roman" w:hAnsi="Times New Roman" w:cs="Times New Roman"/>
          <w:sz w:val="24"/>
          <w:szCs w:val="24"/>
          <w:lang w:eastAsia="lt-LT"/>
        </w:rPr>
        <w:t>Projekto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72DDA27E" w14:textId="77777777" w:rsidR="00B80BF5" w:rsidRDefault="0046080E" w:rsidP="00B80BF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111C58D1" w14:textId="3496EC54" w:rsid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B80BF5">
        <w:rPr>
          <w:rFonts w:ascii="Times New Roman" w:eastAsia="Times New Roman" w:hAnsi="Times New Roman" w:cs="Times New Roman"/>
          <w:bCs/>
          <w:sz w:val="24"/>
          <w:szCs w:val="24"/>
          <w:lang w:eastAsia="lt-LT"/>
        </w:rPr>
        <w:t>2.1.</w:t>
      </w:r>
      <w:bookmarkStart w:id="0" w:name="_Hlk202961418"/>
      <w:bookmarkStart w:id="1" w:name="_Hlk130894864"/>
      <w:r w:rsidR="00B80BF5" w:rsidRPr="00B80BF5">
        <w:rPr>
          <w:rFonts w:ascii="Times New Roman" w:hAnsi="Times New Roman" w:cs="Times New Roman"/>
          <w:bCs/>
          <w:sz w:val="24"/>
          <w:szCs w:val="24"/>
        </w:rPr>
        <w:t xml:space="preserve">1. </w:t>
      </w:r>
      <w:bookmarkEnd w:id="0"/>
      <w:bookmarkEnd w:id="1"/>
      <w:r w:rsidR="006F2EA9" w:rsidRPr="004873EE">
        <w:rPr>
          <w:rFonts w:ascii="Times New Roman" w:hAnsi="Times New Roman" w:cs="Times New Roman"/>
          <w:sz w:val="24"/>
          <w:szCs w:val="24"/>
        </w:rPr>
        <w:t xml:space="preserve">Valstybinės reikšmės krašto kelio Nr. 132 Alytus–Seirijai–Lazdijai </w:t>
      </w:r>
      <w:r w:rsidR="006F2EA9">
        <w:rPr>
          <w:rFonts w:ascii="Times New Roman" w:hAnsi="Times New Roman" w:cs="Times New Roman"/>
          <w:sz w:val="24"/>
          <w:szCs w:val="24"/>
        </w:rPr>
        <w:t xml:space="preserve">ruožo nuo 3,080 iki 5,100 km </w:t>
      </w:r>
      <w:r w:rsidR="006F2EA9" w:rsidRPr="004873EE">
        <w:rPr>
          <w:rFonts w:ascii="Times New Roman" w:hAnsi="Times New Roman" w:cs="Times New Roman"/>
          <w:sz w:val="24"/>
          <w:szCs w:val="24"/>
        </w:rPr>
        <w:t>kapitalini</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xml:space="preserve"> remont</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nutiesiant pėsčiųjų-dviračių tak</w:t>
      </w:r>
      <w:r w:rsidR="006F2EA9">
        <w:rPr>
          <w:rFonts w:ascii="Times New Roman" w:hAnsi="Times New Roman" w:cs="Times New Roman"/>
          <w:sz w:val="24"/>
          <w:szCs w:val="24"/>
        </w:rPr>
        <w:t>ą</w:t>
      </w:r>
      <w:r w:rsidR="007B4B23">
        <w:rPr>
          <w:rFonts w:ascii="Times New Roman" w:hAnsi="Times New Roman" w:cs="Times New Roman"/>
          <w:sz w:val="24"/>
          <w:szCs w:val="24"/>
        </w:rPr>
        <w:t>,</w:t>
      </w:r>
      <w:r w:rsidR="006F2EA9">
        <w:rPr>
          <w:rFonts w:ascii="Times New Roman" w:hAnsi="Times New Roman" w:cs="Times New Roman"/>
          <w:sz w:val="24"/>
          <w:szCs w:val="24"/>
        </w:rPr>
        <w:t xml:space="preserve"> </w:t>
      </w:r>
      <w:r w:rsidR="006F2EA9" w:rsidRPr="003B0AC8">
        <w:rPr>
          <w:rFonts w:ascii="Times New Roman" w:eastAsia="Times New Roman" w:hAnsi="Times New Roman" w:cs="Times New Roman"/>
          <w:sz w:val="24"/>
          <w:szCs w:val="24"/>
          <w:lang w:eastAsia="lt-LT"/>
        </w:rPr>
        <w:t>s</w:t>
      </w:r>
      <w:r w:rsidR="006F2EA9" w:rsidRPr="003B0AC8">
        <w:rPr>
          <w:rFonts w:ascii="Times New Roman" w:hAnsi="Times New Roman" w:cs="Times New Roman"/>
          <w:sz w:val="24"/>
          <w:szCs w:val="24"/>
        </w:rPr>
        <w:t>tatybos darbus, parengiant projektą</w:t>
      </w:r>
      <w:r w:rsidR="006F2EA9" w:rsidRPr="003B0AC8">
        <w:rPr>
          <w:rFonts w:ascii="Times New Roman" w:eastAsia="Times New Roman" w:hAnsi="Times New Roman" w:cs="Times New Roman"/>
          <w:bCs/>
          <w:sz w:val="24"/>
          <w:szCs w:val="24"/>
          <w:lang w:eastAsia="lt-LT"/>
        </w:rPr>
        <w:t>;</w:t>
      </w:r>
    </w:p>
    <w:p w14:paraId="7ED96E1A" w14:textId="3C0DA21F" w:rsidR="00E673F2" w:rsidRP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623D39">
        <w:rPr>
          <w:rFonts w:ascii="Times New Roman" w:eastAsia="Times New Roman" w:hAnsi="Times New Roman" w:cs="Times New Roman"/>
          <w:bCs/>
          <w:sz w:val="24"/>
          <w:szCs w:val="24"/>
          <w:lang w:eastAsia="lt-LT"/>
        </w:rPr>
        <w:t>2.1.2.</w:t>
      </w:r>
      <w:r w:rsidR="00BC025B">
        <w:rPr>
          <w:rFonts w:ascii="Times New Roman" w:eastAsia="Times New Roman" w:hAnsi="Times New Roman" w:cs="Times New Roman"/>
          <w:bCs/>
          <w:sz w:val="24"/>
          <w:szCs w:val="24"/>
          <w:lang w:eastAsia="lt-LT"/>
        </w:rPr>
        <w:t xml:space="preserve"> </w:t>
      </w:r>
      <w:r w:rsidR="00687840">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lastRenderedPageBreak/>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C8FA8A6" w:rsidR="00EE2144" w:rsidRPr="00B80BF5" w:rsidRDefault="00EE2144" w:rsidP="005F5518">
      <w:pPr>
        <w:pStyle w:val="Sraopastraipa"/>
        <w:tabs>
          <w:tab w:val="left" w:pos="306"/>
          <w:tab w:val="left" w:pos="1985"/>
        </w:tabs>
        <w:ind w:left="22" w:firstLine="1254"/>
        <w:jc w:val="both"/>
      </w:pPr>
      <w:r>
        <w:rPr>
          <w:bCs/>
        </w:rPr>
        <w:t>2.3.</w:t>
      </w:r>
      <w:r>
        <w:rPr>
          <w:bCs/>
        </w:rPr>
        <w:tab/>
      </w:r>
      <w:r w:rsidR="00327F5C" w:rsidRPr="00B54686">
        <w:rPr>
          <w:bCs/>
        </w:rPr>
        <w:t xml:space="preserve">Rangovas turės </w:t>
      </w:r>
      <w:r w:rsidR="00327F5C">
        <w:rPr>
          <w:bCs/>
        </w:rPr>
        <w:t>parengti projektą</w:t>
      </w:r>
      <w:r w:rsidR="00327F5C" w:rsidRPr="00596858">
        <w:rPr>
          <w:bCs/>
        </w:rPr>
        <w:t xml:space="preserve"> pagal pridėtą </w:t>
      </w:r>
      <w:r w:rsidR="00341534">
        <w:rPr>
          <w:bCs/>
        </w:rPr>
        <w:t xml:space="preserve">techninę </w:t>
      </w:r>
      <w:r w:rsidR="00327F5C" w:rsidRPr="00596858">
        <w:rPr>
          <w:bCs/>
        </w:rPr>
        <w:t>užduotį</w:t>
      </w:r>
      <w:r w:rsidR="008A7609">
        <w:rPr>
          <w:bCs/>
        </w:rPr>
        <w:t xml:space="preserve"> (suderintus su AB Via Lietuva </w:t>
      </w:r>
      <w:proofErr w:type="spellStart"/>
      <w:r w:rsidR="008A7609" w:rsidRPr="008A7609">
        <w:t>priešprojektini</w:t>
      </w:r>
      <w:r w:rsidR="008A7609">
        <w:t>us</w:t>
      </w:r>
      <w:proofErr w:type="spellEnd"/>
      <w:r w:rsidR="008A7609" w:rsidRPr="008A7609">
        <w:t xml:space="preserve"> sprendini</w:t>
      </w:r>
      <w:r w:rsidR="008A7609">
        <w:t>us</w:t>
      </w:r>
      <w:r w:rsidR="008A7609">
        <w:rPr>
          <w:bCs/>
        </w:rPr>
        <w:t>)</w:t>
      </w:r>
      <w:r w:rsidR="00327F5C" w:rsidRPr="00596858">
        <w:rPr>
          <w:bCs/>
        </w:rPr>
        <w:t xml:space="preserve"> ir atlikti </w:t>
      </w:r>
      <w:r w:rsidR="00327F5C" w:rsidRPr="004873EE">
        <w:t xml:space="preserve">Valstybinės reikšmės krašto kelio Nr. 132 Alytus–Seirijai–Lazdijai </w:t>
      </w:r>
      <w:r w:rsidR="00327F5C">
        <w:t xml:space="preserve">ruožo nuo 3,080 iki 5,100 km </w:t>
      </w:r>
      <w:r w:rsidR="00327F5C" w:rsidRPr="004873EE">
        <w:t>kapitalini</w:t>
      </w:r>
      <w:r w:rsidR="00327F5C">
        <w:t xml:space="preserve">o </w:t>
      </w:r>
      <w:r w:rsidR="00327F5C" w:rsidRPr="004873EE">
        <w:t>remont</w:t>
      </w:r>
      <w:r w:rsidR="00327F5C">
        <w:t>o</w:t>
      </w:r>
      <w:r w:rsidR="00327F5C" w:rsidRPr="004873EE">
        <w:t>, nutiesiant pėsčiųjų-dviračių taką</w:t>
      </w:r>
      <w:r w:rsidR="00327F5C">
        <w:t xml:space="preserve">, statybos darbus, </w:t>
      </w:r>
      <w:r w:rsidR="00327F5C" w:rsidRPr="009569ED">
        <w:t xml:space="preserve">parengti </w:t>
      </w:r>
      <w:r w:rsidR="00327F5C" w:rsidRPr="009569ED">
        <w:rPr>
          <w:bCs/>
        </w:rPr>
        <w:t>išpildomąją dokumentaciją – kontrolin</w:t>
      </w:r>
      <w:r w:rsidR="00327F5C">
        <w:rPr>
          <w:bCs/>
        </w:rPr>
        <w:t>es</w:t>
      </w:r>
      <w:r w:rsidR="00327F5C" w:rsidRPr="009569ED">
        <w:rPr>
          <w:bCs/>
        </w:rPr>
        <w:t xml:space="preserve"> nuotrauk</w:t>
      </w:r>
      <w:r w:rsidR="00327F5C">
        <w:rPr>
          <w:bCs/>
        </w:rPr>
        <w:t>a</w:t>
      </w:r>
      <w:r w:rsidR="00327F5C" w:rsidRPr="009569ED">
        <w:rPr>
          <w:bCs/>
        </w:rPr>
        <w:t>s, atnaujinti kadastrinių matavimų byl</w:t>
      </w:r>
      <w:r w:rsidR="00327F5C">
        <w:rPr>
          <w:bCs/>
        </w:rPr>
        <w:t>as</w:t>
      </w:r>
      <w:r w:rsidR="00327F5C" w:rsidRPr="009569ED">
        <w:rPr>
          <w:bCs/>
        </w:rPr>
        <w:t xml:space="preserve"> - </w:t>
      </w:r>
      <w:r w:rsidR="00327F5C" w:rsidRPr="004873EE">
        <w:t xml:space="preserve">Valstybinės reikšmės krašto kelio Nr. 132 Alytus–Seirijai–Lazdijai </w:t>
      </w:r>
      <w:r w:rsidR="00327F5C">
        <w:t>ruožo nuo 3,080 iki 5,100 km ir</w:t>
      </w:r>
      <w:r w:rsidR="00327F5C" w:rsidRPr="004873EE">
        <w:t xml:space="preserve"> pėsčiųjų-dviračių tak</w:t>
      </w:r>
      <w:r w:rsidR="00327F5C">
        <w:t>o</w:t>
      </w:r>
      <w:r w:rsidR="00327F5C" w:rsidRPr="00596858">
        <w:rPr>
          <w:bCs/>
        </w:rPr>
        <w:t xml:space="preserve"> kaip numatyta sutartyje bei ištaisyti po darbų ir su darbais susijusių paslaugų atlikimo termino nustatytus defektus</w:t>
      </w:r>
      <w:r w:rsidR="00327F5C" w:rsidRPr="00FD5755">
        <w:rPr>
          <w:bCs/>
        </w:rPr>
        <w:t>,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2.4.</w:t>
      </w:r>
      <w:r>
        <w:rPr>
          <w:rFonts w:ascii="Times New Roman" w:eastAsia="Times New Roman" w:hAnsi="Times New Roman" w:cs="Times New Roman"/>
          <w:bCs/>
          <w:sz w:val="24"/>
          <w:szCs w:val="24"/>
          <w:lang w:eastAsia="lt-LT"/>
        </w:rPr>
        <w:tab/>
      </w:r>
      <w:r w:rsidRPr="000B6C96">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w:t>
      </w:r>
      <w:r w:rsidR="00ED55F2" w:rsidRPr="000B6C96">
        <w:rPr>
          <w:rFonts w:ascii="Times New Roman" w:eastAsia="Times New Roman" w:hAnsi="Times New Roman" w:cs="Times New Roman"/>
          <w:bCs/>
          <w:sz w:val="24"/>
          <w:szCs w:val="24"/>
          <w:lang w:eastAsia="lt-LT"/>
        </w:rPr>
        <w:t xml:space="preserve"> </w:t>
      </w:r>
      <w:r w:rsidRPr="000B6C96">
        <w:rPr>
          <w:rFonts w:ascii="Times New Roman" w:eastAsia="Times New Roman" w:hAnsi="Times New Roman" w:cs="Times New Roman"/>
          <w:bCs/>
          <w:sz w:val="24"/>
          <w:szCs w:val="24"/>
          <w:lang w:eastAsia="lt-LT"/>
        </w:rPr>
        <w:t>punktuose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6759F9D7" w14:textId="2154EC3B" w:rsidR="00EC775F" w:rsidRPr="0046080E" w:rsidRDefault="0046080E" w:rsidP="0005260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1AD4B75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0E6160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0EB41D5D" w14:textId="20226F98" w:rsidR="002323E5" w:rsidRPr="0046080E" w:rsidRDefault="006364C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D6008D" w:rsidRPr="00153A9A">
        <w:rPr>
          <w:rFonts w:ascii="Times New Roman" w:eastAsia="Times New Roman" w:hAnsi="Times New Roman" w:cs="Times New Roman"/>
          <w:sz w:val="24"/>
          <w:szCs w:val="24"/>
          <w:lang w:eastAsia="lt-LT"/>
        </w:rPr>
        <w:t>statybos darbų grafikas;</w:t>
      </w:r>
    </w:p>
    <w:p w14:paraId="36C42624" w14:textId="3453A9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024FF831"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FD67B1" w:rsidRPr="007B23C0">
              <w:rPr>
                <w:rFonts w:ascii="Times New Roman" w:eastAsia="Times New Roman" w:hAnsi="Times New Roman" w:cs="Times New Roman"/>
                <w:sz w:val="24"/>
                <w:szCs w:val="24"/>
              </w:rPr>
              <w:t>9</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6F7086" w:rsidRDefault="001F39B6" w:rsidP="001F39B6">
            <w:pPr>
              <w:spacing w:after="120" w:line="256" w:lineRule="auto"/>
              <w:jc w:val="both"/>
              <w:rPr>
                <w:rFonts w:ascii="Times New Roman" w:eastAsia="Times New Roman" w:hAnsi="Times New Roman" w:cs="Times New Roman"/>
                <w:sz w:val="24"/>
                <w:szCs w:val="24"/>
                <w:lang w:eastAsia="lt-LT"/>
              </w:rPr>
            </w:pPr>
            <w:r w:rsidRPr="006F7086">
              <w:rPr>
                <w:rFonts w:ascii="Times New Roman" w:eastAsia="Times New Roman" w:hAnsi="Times New Roman" w:cs="Times New Roman"/>
                <w:sz w:val="24"/>
                <w:szCs w:val="24"/>
                <w:lang w:eastAsia="lt-LT"/>
              </w:rPr>
              <w:t xml:space="preserve">Rangovo </w:t>
            </w:r>
            <w:r w:rsidR="00585B9A" w:rsidRPr="006F7086">
              <w:rPr>
                <w:rFonts w:ascii="Times New Roman" w:eastAsia="Times New Roman" w:hAnsi="Times New Roman" w:cs="Times New Roman"/>
                <w:sz w:val="24"/>
                <w:szCs w:val="24"/>
                <w:lang w:eastAsia="lt-LT"/>
              </w:rPr>
              <w:t>skiriamas asmuo atsakingas už s</w:t>
            </w:r>
            <w:r w:rsidRPr="006F7086">
              <w:rPr>
                <w:rFonts w:ascii="Times New Roman" w:eastAsia="Times New Roman" w:hAnsi="Times New Roman" w:cs="Times New Roman"/>
                <w:sz w:val="24"/>
                <w:szCs w:val="24"/>
                <w:lang w:eastAsia="lt-LT"/>
              </w:rPr>
              <w:t>utarties vykdymą – .................................</w:t>
            </w:r>
          </w:p>
          <w:p w14:paraId="32D9E873" w14:textId="77777777" w:rsidR="00776CCC" w:rsidRPr="006F7086" w:rsidRDefault="001F39B6" w:rsidP="00776CCC">
            <w:pPr>
              <w:spacing w:after="0" w:line="257" w:lineRule="auto"/>
              <w:jc w:val="both"/>
              <w:rPr>
                <w:rFonts w:ascii="Times New Roman" w:eastAsia="Times New Roman" w:hAnsi="Times New Roman" w:cs="Times New Roman"/>
                <w:spacing w:val="-2"/>
                <w:sz w:val="24"/>
                <w:szCs w:val="24"/>
              </w:rPr>
            </w:pPr>
            <w:r w:rsidRPr="006F7086">
              <w:rPr>
                <w:rFonts w:ascii="Times New Roman" w:eastAsia="Times New Roman" w:hAnsi="Times New Roman" w:cs="Times New Roman"/>
                <w:spacing w:val="-2"/>
                <w:sz w:val="24"/>
                <w:szCs w:val="24"/>
              </w:rPr>
              <w:t>Užsakovo skiriamas asmuo, atsakingas už Sutarties vykdy</w:t>
            </w:r>
            <w:r w:rsidR="00776CCC" w:rsidRPr="006F7086">
              <w:rPr>
                <w:rFonts w:ascii="Times New Roman" w:eastAsia="Times New Roman" w:hAnsi="Times New Roman" w:cs="Times New Roman"/>
                <w:spacing w:val="-2"/>
                <w:sz w:val="24"/>
                <w:szCs w:val="24"/>
              </w:rPr>
              <w:t>mą – ..............................</w:t>
            </w:r>
          </w:p>
          <w:p w14:paraId="6CB76183" w14:textId="07529F1F" w:rsidR="001F39B6" w:rsidRPr="006F708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6F708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6F7086">
              <w:rPr>
                <w:rFonts w:ascii="Times New Roman" w:eastAsia="Times New Roman" w:hAnsi="Times New Roman" w:cs="Times New Roman"/>
                <w:sz w:val="24"/>
                <w:szCs w:val="24"/>
                <w:lang w:eastAsia="lt-LT"/>
              </w:rPr>
              <w:t xml:space="preserve">    </w:t>
            </w:r>
            <w:r w:rsidR="00776CCC" w:rsidRPr="006F7086">
              <w:rPr>
                <w:rFonts w:ascii="Times New Roman" w:eastAsia="Times New Roman" w:hAnsi="Times New Roman" w:cs="Times New Roman"/>
                <w:sz w:val="24"/>
                <w:szCs w:val="24"/>
                <w:lang w:eastAsia="lt-LT"/>
              </w:rPr>
              <w:t>Alytaus</w:t>
            </w:r>
            <w:r w:rsidRPr="006F7086">
              <w:rPr>
                <w:rFonts w:ascii="Times New Roman" w:eastAsia="Times New Roman" w:hAnsi="Times New Roman" w:cs="Times New Roman"/>
                <w:sz w:val="24"/>
                <w:szCs w:val="24"/>
                <w:lang w:eastAsia="lt-LT"/>
              </w:rPr>
              <w:t xml:space="preserve"> rajono savivaldybės administracijos </w:t>
            </w:r>
            <w:r w:rsidR="00053391" w:rsidRPr="006F7086">
              <w:rPr>
                <w:rFonts w:ascii="Times New Roman" w:eastAsia="Times New Roman" w:hAnsi="Times New Roman" w:cs="Times New Roman"/>
                <w:sz w:val="24"/>
                <w:szCs w:val="24"/>
                <w:lang w:eastAsia="lt-LT"/>
              </w:rPr>
              <w:lastRenderedPageBreak/>
              <w:t>Viešųjų pirkimų</w:t>
            </w:r>
            <w:r w:rsidRPr="006F7086">
              <w:rPr>
                <w:rFonts w:ascii="Times New Roman" w:eastAsia="Times New Roman" w:hAnsi="Times New Roman" w:cs="Times New Roman"/>
                <w:sz w:val="24"/>
                <w:szCs w:val="24"/>
                <w:lang w:eastAsia="lt-LT"/>
              </w:rPr>
              <w:t xml:space="preserve"> skyriaus vyr. specialistė</w:t>
            </w:r>
            <w:r w:rsidR="004E6403">
              <w:rPr>
                <w:rFonts w:ascii="Times New Roman" w:eastAsia="Times New Roman" w:hAnsi="Times New Roman" w:cs="Times New Roman"/>
                <w:sz w:val="24"/>
                <w:szCs w:val="24"/>
                <w:lang w:eastAsia="lt-LT"/>
              </w:rPr>
              <w:t xml:space="preserve"> </w:t>
            </w:r>
            <w:r w:rsidR="000D5981" w:rsidRPr="006F7086">
              <w:rPr>
                <w:rFonts w:ascii="Times New Roman" w:eastAsia="Times New Roman" w:hAnsi="Times New Roman" w:cs="Times New Roman"/>
                <w:sz w:val="24"/>
                <w:szCs w:val="24"/>
                <w:lang w:eastAsia="lt-LT"/>
              </w:rPr>
              <w:t>..........</w:t>
            </w:r>
            <w:r w:rsidRPr="006F7086">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lastRenderedPageBreak/>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0F27008F" w:rsidR="001F39B6" w:rsidRPr="006F7086" w:rsidRDefault="00B00D64" w:rsidP="00CC06F0">
            <w:pPr>
              <w:spacing w:before="200" w:after="80" w:line="240" w:lineRule="auto"/>
              <w:ind w:right="40"/>
              <w:jc w:val="both"/>
              <w:rPr>
                <w:rFonts w:ascii="Times New Roman" w:eastAsia="Times New Roman" w:hAnsi="Times New Roman" w:cs="Times New Roman"/>
                <w:sz w:val="24"/>
                <w:szCs w:val="24"/>
              </w:rPr>
            </w:pPr>
            <w:r>
              <w:rPr>
                <w:rFonts w:ascii="Times New Roman" w:hAnsi="Times New Roman" w:cs="Times New Roman"/>
                <w:bCs/>
                <w:sz w:val="24"/>
                <w:szCs w:val="24"/>
              </w:rPr>
              <w:t>2026-0</w:t>
            </w:r>
            <w:r w:rsidR="005E5867">
              <w:rPr>
                <w:rFonts w:ascii="Times New Roman" w:hAnsi="Times New Roman" w:cs="Times New Roman"/>
                <w:bCs/>
                <w:sz w:val="24"/>
                <w:szCs w:val="24"/>
              </w:rPr>
              <w:t>7</w:t>
            </w:r>
            <w:r>
              <w:rPr>
                <w:rFonts w:ascii="Times New Roman" w:hAnsi="Times New Roman" w:cs="Times New Roman"/>
                <w:bCs/>
                <w:sz w:val="24"/>
                <w:szCs w:val="24"/>
              </w:rPr>
              <w:t>-</w:t>
            </w:r>
            <w:r w:rsidR="00A75B04">
              <w:rPr>
                <w:rFonts w:ascii="Times New Roman" w:hAnsi="Times New Roman" w:cs="Times New Roman"/>
                <w:bCs/>
                <w:sz w:val="24"/>
                <w:szCs w:val="24"/>
              </w:rPr>
              <w:t>27</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4574576" w:rsidR="001F39B6" w:rsidRPr="006F7086" w:rsidRDefault="000729E1"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06981616" w:rsidR="00240A2E" w:rsidRPr="007B23C0" w:rsidRDefault="00240A2E" w:rsidP="00164086">
            <w:pPr>
              <w:spacing w:before="200" w:after="0" w:line="240" w:lineRule="auto"/>
              <w:ind w:right="42"/>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Už kiekvieną uždelstą kal</w:t>
            </w:r>
            <w:r w:rsidR="00164086" w:rsidRPr="007B23C0">
              <w:rPr>
                <w:rFonts w:ascii="Times New Roman" w:eastAsia="Times New Roman" w:hAnsi="Times New Roman" w:cs="Times New Roman"/>
                <w:sz w:val="24"/>
                <w:szCs w:val="24"/>
              </w:rPr>
              <w:t>endorinę dieną skaičiuojam</w:t>
            </w:r>
            <w:r w:rsidR="00850702">
              <w:rPr>
                <w:rFonts w:ascii="Times New Roman" w:eastAsia="Times New Roman" w:hAnsi="Times New Roman" w:cs="Times New Roman"/>
                <w:sz w:val="24"/>
                <w:szCs w:val="24"/>
              </w:rPr>
              <w:t>i</w:t>
            </w:r>
            <w:r w:rsidR="00164086" w:rsidRPr="007B23C0">
              <w:rPr>
                <w:rFonts w:ascii="Times New Roman" w:eastAsia="Times New Roman" w:hAnsi="Times New Roman" w:cs="Times New Roman"/>
                <w:sz w:val="24"/>
                <w:szCs w:val="24"/>
              </w:rPr>
              <w:t xml:space="preserve"> 0,0</w:t>
            </w:r>
            <w:r w:rsidR="004A40B0">
              <w:rPr>
                <w:rFonts w:ascii="Times New Roman" w:eastAsia="Times New Roman" w:hAnsi="Times New Roman" w:cs="Times New Roman"/>
                <w:sz w:val="24"/>
                <w:szCs w:val="24"/>
              </w:rPr>
              <w:t>5</w:t>
            </w:r>
            <w:r w:rsidRPr="007B23C0">
              <w:rPr>
                <w:rFonts w:ascii="Times New Roman" w:eastAsia="Times New Roman" w:hAnsi="Times New Roman" w:cs="Times New Roman"/>
                <w:sz w:val="24"/>
                <w:szCs w:val="24"/>
              </w:rPr>
              <w:t xml:space="preserve"> % </w:t>
            </w:r>
            <w:r w:rsidR="00AE0FBA">
              <w:rPr>
                <w:rFonts w:ascii="Times New Roman" w:eastAsia="Times New Roman" w:hAnsi="Times New Roman" w:cs="Times New Roman"/>
                <w:sz w:val="24"/>
                <w:szCs w:val="24"/>
              </w:rPr>
              <w:t>delspinigiai</w:t>
            </w:r>
            <w:r w:rsidRPr="007B23C0">
              <w:rPr>
                <w:rFonts w:ascii="Times New Roman" w:eastAsia="Times New Roman" w:hAnsi="Times New Roman" w:cs="Times New Roman"/>
                <w:sz w:val="24"/>
                <w:szCs w:val="24"/>
              </w:rPr>
              <w:t xml:space="preserve"> nuo neatliktų </w:t>
            </w:r>
            <w:r w:rsidR="00164086" w:rsidRPr="007B23C0">
              <w:rPr>
                <w:rFonts w:ascii="Times New Roman" w:eastAsia="Times New Roman" w:hAnsi="Times New Roman" w:cs="Times New Roman"/>
                <w:sz w:val="24"/>
                <w:szCs w:val="24"/>
              </w:rPr>
              <w:t>darbų kainos</w:t>
            </w:r>
            <w:r w:rsidR="008B6A87" w:rsidRPr="007B23C0">
              <w:rPr>
                <w:rFonts w:ascii="Times New Roman" w:eastAsia="Times New Roman" w:hAnsi="Times New Roman" w:cs="Times New Roman"/>
                <w:sz w:val="24"/>
                <w:szCs w:val="24"/>
              </w:rPr>
              <w:t xml:space="preserve"> </w:t>
            </w:r>
            <w:r w:rsidR="00FA489D">
              <w:rPr>
                <w:rFonts w:ascii="Times New Roman" w:eastAsia="Times New Roman" w:hAnsi="Times New Roman" w:cs="Times New Roman"/>
                <w:sz w:val="24"/>
                <w:szCs w:val="24"/>
              </w:rPr>
              <w:t>be</w:t>
            </w:r>
            <w:r w:rsidR="008B6A87" w:rsidRPr="007B23C0">
              <w:rPr>
                <w:rFonts w:ascii="Times New Roman" w:eastAsia="Times New Roman" w:hAnsi="Times New Roman" w:cs="Times New Roman"/>
                <w:sz w:val="24"/>
                <w:szCs w:val="24"/>
              </w:rPr>
              <w:t xml:space="preserve"> PVM</w:t>
            </w:r>
            <w:r w:rsidR="00164086" w:rsidRPr="007B23C0">
              <w:rPr>
                <w:rFonts w:ascii="Times New Roman" w:eastAsia="Times New Roman" w:hAnsi="Times New Roman" w:cs="Times New Roman"/>
                <w:sz w:val="24"/>
                <w:szCs w:val="24"/>
              </w:rPr>
              <w:t xml:space="preserve">. </w:t>
            </w:r>
            <w:r w:rsidRPr="007B23C0">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28D13A38" w:rsidR="001F39B6" w:rsidRPr="002969CA" w:rsidRDefault="00B73070"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50 000,00 Eur</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60148970"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E80877">
              <w:rPr>
                <w:rFonts w:ascii="Times New Roman" w:eastAsia="Times New Roman" w:hAnsi="Times New Roman" w:cs="Times New Roman"/>
                <w:color w:val="000000"/>
                <w:spacing w:val="1"/>
                <w:sz w:val="24"/>
                <w:szCs w:val="24"/>
              </w:rPr>
              <w:t>Lietuvos Respublikoje ar užsienyje registruoto banko garantija</w:t>
            </w:r>
            <w:r w:rsidR="00E80877" w:rsidRPr="00E80877">
              <w:rPr>
                <w:rFonts w:ascii="Times New Roman" w:eastAsia="Times New Roman" w:hAnsi="Times New Roman" w:cs="Times New Roman"/>
                <w:color w:val="000000"/>
                <w:spacing w:val="1"/>
                <w:sz w:val="24"/>
                <w:szCs w:val="24"/>
              </w:rPr>
              <w:t xml:space="preserve"> arba</w:t>
            </w:r>
            <w:r w:rsidR="00D03D47" w:rsidRPr="00E80877">
              <w:rPr>
                <w:rFonts w:ascii="Times New Roman" w:eastAsia="Times New Roman" w:hAnsi="Times New Roman" w:cs="Times New Roman"/>
                <w:color w:val="000000"/>
                <w:spacing w:val="1"/>
                <w:sz w:val="24"/>
                <w:szCs w:val="24"/>
              </w:rPr>
              <w:t xml:space="preserve"> </w:t>
            </w:r>
            <w:r w:rsidRPr="00E80877">
              <w:rPr>
                <w:rFonts w:ascii="Times New Roman" w:eastAsia="Times New Roman" w:hAnsi="Times New Roman" w:cs="Times New Roman"/>
                <w:color w:val="000000"/>
                <w:spacing w:val="1"/>
                <w:sz w:val="24"/>
                <w:szCs w:val="24"/>
              </w:rPr>
              <w:t>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63A9F9B"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78339D">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 xml:space="preserve">4.1. Užsakovas privalo perduoti rangovui statybvietę ir jos valdymo teisę ne vėliau kaip per 14 kalendorinių dienų nuo sutarties įsigaliojimo dienos. Statybvietė yra perduodama šalims </w:t>
      </w:r>
      <w:r w:rsidRPr="00BF008A">
        <w:rPr>
          <w:rFonts w:ascii="Times New Roman" w:eastAsia="Times New Roman" w:hAnsi="Times New Roman" w:cs="Times New Roman"/>
          <w:sz w:val="24"/>
          <w:szCs w:val="24"/>
          <w:lang w:eastAsia="lt-LT"/>
        </w:rPr>
        <w:lastRenderedPageBreak/>
        <w:t>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7DF3E2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F403AB">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4DFB073"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bookmarkStart w:id="2" w:name="_Hlk190333894"/>
      <w:r w:rsidR="00930192" w:rsidRPr="00930192">
        <w:rPr>
          <w:rFonts w:ascii="Times New Roman" w:eastAsia="Times New Roman" w:hAnsi="Times New Roman" w:cs="Times New Roman"/>
          <w:spacing w:val="2"/>
          <w:sz w:val="24"/>
          <w:szCs w:val="24"/>
          <w:shd w:val="clear" w:color="auto" w:fill="FFFFFF"/>
          <w:lang w:eastAsia="lt-LT"/>
        </w:rPr>
        <w:t>VIA Lietuva, AB</w:t>
      </w:r>
      <w:bookmarkEnd w:id="2"/>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34B8FF9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lastRenderedPageBreak/>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A63FE7">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6F9686E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lastRenderedPageBreak/>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0CD1702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C10990" w:rsidRPr="00C10990">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raštu informuoja rangovą, kad bus atliktas įskaitymas ir delspinigiai bus išskaičiuojami iš rangovui mokėtinų sumų,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58594E31"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125BE">
        <w:rPr>
          <w:rFonts w:ascii="Times New Roman" w:eastAsia="Times New Roman" w:hAnsi="Times New Roman" w:cs="Times New Roman"/>
          <w:sz w:val="24"/>
          <w:szCs w:val="24"/>
          <w:lang w:eastAsia="lt-LT"/>
        </w:rPr>
        <w:t xml:space="preserve">7.1. Rangovas per 7 (septynias) darbo dienas po sutarties pasirašymo pateikia užsakovui </w:t>
      </w:r>
      <w:r w:rsidR="00E125BE" w:rsidRPr="00E125BE">
        <w:rPr>
          <w:rFonts w:ascii="Times New Roman" w:eastAsia="Times New Roman" w:hAnsi="Times New Roman" w:cs="Times New Roman"/>
          <w:sz w:val="24"/>
          <w:szCs w:val="24"/>
          <w:lang w:eastAsia="lt-LT"/>
        </w:rPr>
        <w:t>banko garantiją arba draudimo bendrovės laidavimą (kartu turi būti pateiktas ir pasirašytas draudimo liudijimas (polisas) bei dokumentas, įrodantis, kad draudimo įmoka už išduotą laidavimą yra sumokėta), kuris turi būti savarankiškas reikalavimas</w:t>
      </w:r>
      <w:r w:rsidR="00D03D47">
        <w:rPr>
          <w:rFonts w:ascii="Times New Roman" w:eastAsia="Times New Roman" w:hAnsi="Times New Roman" w:cs="Times New Roman"/>
          <w:sz w:val="24"/>
          <w:szCs w:val="24"/>
          <w:lang w:eastAsia="lt-LT"/>
        </w:rPr>
        <w:t>,</w:t>
      </w:r>
      <w:r w:rsidR="00E125BE" w:rsidRPr="00E125BE">
        <w:rPr>
          <w:rFonts w:ascii="Times New Roman" w:eastAsia="Times New Roman" w:hAnsi="Times New Roman" w:cs="Times New Roman"/>
          <w:sz w:val="24"/>
          <w:szCs w:val="24"/>
          <w:lang w:eastAsia="lt-LT"/>
        </w:rPr>
        <w:t xml:space="preserve"> arba pervesti užstatą į Užsakovo banko sąskaitą Nr. LT28 7300 0101 8544 0951 (toliau – sutarties užtikrinimas)</w:t>
      </w:r>
      <w:r w:rsidRPr="00E125BE">
        <w:rPr>
          <w:rFonts w:ascii="Times New Roman" w:eastAsia="Times New Roman" w:hAnsi="Times New Roman" w:cs="Times New Roman"/>
          <w:sz w:val="24"/>
          <w:szCs w:val="24"/>
          <w:lang w:eastAsia="lt-LT"/>
        </w:rPr>
        <w:t xml:space="preserve">. Sutarties užtikrinimo vertė turi būti ne mažesnė kaip </w:t>
      </w:r>
      <w:r w:rsidR="00F325CD">
        <w:rPr>
          <w:rFonts w:ascii="Times New Roman" w:eastAsia="Times New Roman" w:hAnsi="Times New Roman" w:cs="Times New Roman"/>
          <w:sz w:val="24"/>
          <w:szCs w:val="24"/>
          <w:lang w:eastAsia="lt-LT"/>
        </w:rPr>
        <w:t>50 000 Eur</w:t>
      </w:r>
      <w:r w:rsidRPr="00E125BE">
        <w:rPr>
          <w:rFonts w:ascii="Times New Roman" w:eastAsia="Times New Roman" w:hAnsi="Times New Roman" w:cs="Times New Roman"/>
          <w:sz w:val="24"/>
          <w:szCs w:val="24"/>
          <w:lang w:eastAsia="lt-LT"/>
        </w:rPr>
        <w:t>.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w:t>
      </w:r>
      <w:r w:rsidRPr="00983B42">
        <w:rPr>
          <w:rFonts w:ascii="Times New Roman" w:eastAsia="Times New Roman" w:hAnsi="Times New Roman" w:cs="Times New Roman"/>
          <w:sz w:val="24"/>
          <w:szCs w:val="24"/>
          <w:lang w:eastAsia="lt-LT"/>
        </w:rPr>
        <w:lastRenderedPageBreak/>
        <w:t>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B235462" w14:textId="24F2CCA5" w:rsidR="0046080E" w:rsidRPr="00FC0891" w:rsidRDefault="0046080E" w:rsidP="007C749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6A73B544" w14:textId="0FE8F458" w:rsidR="0046080E" w:rsidRPr="0046080E" w:rsidRDefault="0046080E" w:rsidP="00EF1B6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EF1B6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238CB565" w:rsidR="0046080E" w:rsidRPr="0046080E" w:rsidRDefault="0046080E" w:rsidP="006176C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6176CC">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2DC20A72" w:rsidR="0046080E" w:rsidRPr="0046080E" w:rsidRDefault="0046080E" w:rsidP="001917A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r w:rsidR="001917AC">
        <w:rPr>
          <w:rFonts w:ascii="Times New Roman" w:eastAsia="Times New Roman" w:hAnsi="Times New Roman" w:cs="Times New Roman"/>
          <w:sz w:val="24"/>
          <w:szCs w:val="24"/>
          <w:lang w:eastAsia="lt-LT"/>
        </w:rPr>
        <w:t xml:space="preserve"> </w:t>
      </w:r>
      <w:r w:rsidR="00983B42"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00983B42" w:rsidRPr="00A670CA">
        <w:rPr>
          <w:rFonts w:ascii="Times New Roman" w:eastAsia="Times New Roman" w:hAnsi="Times New Roman" w:cs="Times New Roman"/>
          <w:sz w:val="24"/>
          <w:szCs w:val="24"/>
          <w:lang w:eastAsia="lt-LT"/>
        </w:rPr>
        <w:t>grafike</w:t>
      </w:r>
      <w:r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w:t>
      </w:r>
      <w:r w:rsidRPr="00A670CA">
        <w:rPr>
          <w:rFonts w:ascii="Times New Roman" w:eastAsia="Times New Roman" w:hAnsi="Times New Roman" w:cs="Times New Roman"/>
          <w:sz w:val="24"/>
          <w:szCs w:val="24"/>
          <w:lang w:eastAsia="lt-LT"/>
        </w:rPr>
        <w:lastRenderedPageBreak/>
        <w:t xml:space="preserve">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9" o:title=""/>
          </v:shape>
          <o:OLEObject Type="Embed" ProgID="Equation.3" ShapeID="_x0000_i1025" DrawAspect="Content" ObjectID="_1838536938" r:id="rId10"/>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1" o:title=""/>
          </v:shape>
          <o:OLEObject Type="Embed" ProgID="Equation.3" ShapeID="_x0000_i1026" DrawAspect="Content" ObjectID="_1838536939" r:id="rId12"/>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3" o:title=""/>
          </v:shape>
          <o:OLEObject Type="Embed" ProgID="Equation.3" ShapeID="_x0000_i1027" DrawAspect="Content" ObjectID="_1838536940" r:id="rId14"/>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5" o:title=""/>
          </v:shape>
          <o:OLEObject Type="Embed" ProgID="Equation.3" ShapeID="_x0000_i1028" DrawAspect="Content" ObjectID="_1838536941" r:id="rId16"/>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7" o:title=""/>
          </v:shape>
          <o:OLEObject Type="Embed" ProgID="Equation.3" ShapeID="_x0000_i1029" DrawAspect="Content" ObjectID="_1838536942" r:id="rId18"/>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59685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bookmarkStart w:id="3" w:name="_Hlk205545390"/>
    </w:p>
    <w:p w14:paraId="459C02E1" w14:textId="56A883CD" w:rsidR="006F7086" w:rsidRPr="0046080E" w:rsidRDefault="0046080E" w:rsidP="006F708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599CDA0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 xml:space="preserve">11.3. Įrenginiams bei mechanizmams rangovas įsipareigoja suteikti gamintojų išduotas garantijas, bet ne mažiau </w:t>
      </w:r>
      <w:r w:rsidRPr="006F7086">
        <w:rPr>
          <w:rFonts w:ascii="Times New Roman" w:eastAsia="Times New Roman" w:hAnsi="Times New Roman" w:cs="Times New Roman"/>
          <w:sz w:val="24"/>
          <w:szCs w:val="24"/>
          <w:lang w:eastAsia="lt-LT"/>
        </w:rPr>
        <w:t xml:space="preserve">kaip </w:t>
      </w:r>
      <w:r w:rsidR="009B485E">
        <w:rPr>
          <w:rFonts w:ascii="Times New Roman" w:eastAsia="Times New Roman" w:hAnsi="Times New Roman" w:cs="Times New Roman"/>
          <w:sz w:val="24"/>
          <w:szCs w:val="24"/>
          <w:lang w:eastAsia="lt-LT"/>
        </w:rPr>
        <w:t>dvejiems</w:t>
      </w:r>
      <w:r w:rsidR="006F7086" w:rsidRPr="006F7086">
        <w:rPr>
          <w:rFonts w:ascii="Times New Roman" w:eastAsia="Times New Roman" w:hAnsi="Times New Roman" w:cs="Times New Roman"/>
          <w:sz w:val="24"/>
          <w:szCs w:val="24"/>
          <w:lang w:eastAsia="lt-LT"/>
        </w:rPr>
        <w:t xml:space="preserve"> </w:t>
      </w:r>
      <w:r w:rsidRPr="006F7086">
        <w:rPr>
          <w:rFonts w:ascii="Times New Roman" w:eastAsia="Times New Roman" w:hAnsi="Times New Roman" w:cs="Times New Roman"/>
          <w:sz w:val="24"/>
          <w:szCs w:val="24"/>
          <w:lang w:eastAsia="lt-LT"/>
        </w:rPr>
        <w:t>metams.</w:t>
      </w:r>
    </w:p>
    <w:p w14:paraId="0F1207D5" w14:textId="77777777" w:rsidR="0046080E" w:rsidRPr="000B6C96"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w:t>
      </w:r>
      <w:r w:rsidRPr="000B6C96">
        <w:rPr>
          <w:rFonts w:ascii="Times New Roman" w:eastAsia="Times New Roman" w:hAnsi="Times New Roman" w:cs="Times New Roman"/>
          <w:sz w:val="24"/>
          <w:szCs w:val="24"/>
          <w:lang w:eastAsia="lt-LT"/>
        </w:rPr>
        <w:t xml:space="preserve">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05912CB" w14:textId="77773FD7" w:rsidR="009E2161" w:rsidRPr="000B6C96" w:rsidRDefault="009E2161" w:rsidP="009E2161">
      <w:pPr>
        <w:spacing w:after="0" w:line="240" w:lineRule="auto"/>
        <w:ind w:firstLine="1298"/>
        <w:jc w:val="both"/>
        <w:rPr>
          <w:rFonts w:ascii="Times New Roman" w:hAnsi="Times New Roman" w:cs="Times New Roman"/>
          <w:iCs/>
          <w:sz w:val="24"/>
          <w:szCs w:val="24"/>
        </w:rPr>
      </w:pPr>
      <w:r w:rsidRPr="000B6C96">
        <w:rPr>
          <w:rFonts w:ascii="Times New Roman" w:eastAsia="Times New Roman" w:hAnsi="Times New Roman" w:cs="Times New Roman"/>
          <w:sz w:val="24"/>
          <w:szCs w:val="24"/>
          <w:lang w:eastAsia="lt-LT"/>
        </w:rPr>
        <w:t xml:space="preserve">11.5. </w:t>
      </w:r>
      <w:bookmarkStart w:id="4" w:name="_Ref500758264"/>
      <w:r w:rsidRPr="000B6C96">
        <w:rPr>
          <w:rFonts w:ascii="Times New Roman" w:hAnsi="Times New Roman" w:cs="Times New Roman"/>
          <w:iCs/>
          <w:sz w:val="24"/>
          <w:szCs w:val="24"/>
        </w:rPr>
        <w:t xml:space="preserve">Rangovas Lietuvos Respublikos civilinio kodekso, taip pat Lietuvos Respublikos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D5857">
        <w:rPr>
          <w:rFonts w:ascii="Times New Roman" w:hAnsi="Times New Roman" w:cs="Times New Roman"/>
          <w:iCs/>
          <w:sz w:val="24"/>
          <w:szCs w:val="24"/>
        </w:rPr>
        <w:t>5</w:t>
      </w:r>
      <w:r w:rsidRPr="000B6C96">
        <w:rPr>
          <w:rFonts w:ascii="Times New Roman" w:hAnsi="Times New Roman" w:cs="Times New Roman"/>
          <w:iCs/>
          <w:sz w:val="24"/>
          <w:szCs w:val="24"/>
        </w:rPr>
        <w:t xml:space="preserve"> </w:t>
      </w:r>
      <w:r w:rsidR="009D5857">
        <w:rPr>
          <w:rFonts w:ascii="Times New Roman" w:hAnsi="Times New Roman" w:cs="Times New Roman"/>
          <w:iCs/>
          <w:sz w:val="24"/>
          <w:szCs w:val="24"/>
        </w:rPr>
        <w:t xml:space="preserve">(penkerius) </w:t>
      </w:r>
      <w:r w:rsidRPr="009D5857">
        <w:rPr>
          <w:rFonts w:ascii="Times New Roman" w:hAnsi="Times New Roman" w:cs="Times New Roman"/>
          <w:iCs/>
          <w:sz w:val="24"/>
          <w:szCs w:val="24"/>
        </w:rPr>
        <w:t>metus</w:t>
      </w:r>
      <w:r w:rsidRPr="000B6C96">
        <w:rPr>
          <w:rFonts w:ascii="Times New Roman" w:hAnsi="Times New Roman" w:cs="Times New Roman"/>
          <w:iCs/>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Start w:id="5" w:name="_Ref504404091"/>
      <w:bookmarkEnd w:id="4"/>
      <w:bookmarkEnd w:id="5"/>
    </w:p>
    <w:p w14:paraId="7432A5D9" w14:textId="5035FE51" w:rsidR="009E2161" w:rsidRPr="000B6C96"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11.6. </w:t>
      </w:r>
      <w:r w:rsidR="009E2161" w:rsidRPr="000B6C96">
        <w:rPr>
          <w:rFonts w:ascii="Times New Roman" w:hAnsi="Times New Roman" w:cs="Times New Roman"/>
          <w:iCs/>
          <w:sz w:val="24"/>
          <w:szCs w:val="24"/>
        </w:rPr>
        <w:t xml:space="preserve">Visiems atliktiems statybos darbams, įskaitant jiems panaudotas medžiagas, priemones ir visas jų sudedamąsias dalis, Rangovas suteikia </w:t>
      </w:r>
      <w:r w:rsidR="00542064">
        <w:rPr>
          <w:rFonts w:ascii="Times New Roman" w:hAnsi="Times New Roman" w:cs="Times New Roman"/>
          <w:iCs/>
          <w:sz w:val="24"/>
          <w:szCs w:val="24"/>
        </w:rPr>
        <w:t>5 (penkerių)</w:t>
      </w:r>
      <w:r w:rsidR="009E2161" w:rsidRPr="000B6C96">
        <w:rPr>
          <w:rFonts w:ascii="Times New Roman" w:hAnsi="Times New Roman" w:cs="Times New Roman"/>
          <w:b/>
          <w:bCs/>
          <w:iCs/>
          <w:sz w:val="24"/>
          <w:szCs w:val="24"/>
        </w:rPr>
        <w:t> </w:t>
      </w:r>
      <w:r w:rsidR="009E2161" w:rsidRPr="00542064">
        <w:rPr>
          <w:rFonts w:ascii="Times New Roman" w:hAnsi="Times New Roman" w:cs="Times New Roman"/>
          <w:iCs/>
          <w:sz w:val="24"/>
          <w:szCs w:val="24"/>
        </w:rPr>
        <w:t>metų</w:t>
      </w:r>
      <w:r w:rsidR="009E2161" w:rsidRPr="000B6C96">
        <w:rPr>
          <w:rFonts w:ascii="Times New Roman" w:hAnsi="Times New Roman" w:cs="Times New Roman"/>
          <w:i/>
          <w:iCs/>
          <w:sz w:val="24"/>
          <w:szCs w:val="24"/>
        </w:rPr>
        <w:t xml:space="preserve"> </w:t>
      </w:r>
      <w:r w:rsidR="009E2161" w:rsidRPr="000B6C96">
        <w:rPr>
          <w:rFonts w:ascii="Times New Roman" w:hAnsi="Times New Roman" w:cs="Times New Roman"/>
          <w:iCs/>
          <w:sz w:val="24"/>
          <w:szCs w:val="24"/>
        </w:rPr>
        <w:t>garantinį terminą.</w:t>
      </w:r>
    </w:p>
    <w:p w14:paraId="56116733" w14:textId="3E48E8C6" w:rsidR="009E2161" w:rsidRPr="009E2161"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11.7. </w:t>
      </w:r>
      <w:r w:rsidR="009E2161" w:rsidRPr="000B6C96">
        <w:rPr>
          <w:rFonts w:ascii="Times New Roman" w:hAnsi="Times New Roman" w:cs="Times New Roman"/>
          <w:iCs/>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bookmarkEnd w:id="3"/>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342B152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w:t>
      </w:r>
      <w:r w:rsidR="007E2C11">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3B09F52F" w14:textId="626D50C7" w:rsidR="002F4312" w:rsidRDefault="00383D54"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6F708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priedas – </w:t>
      </w:r>
      <w:r w:rsidR="002F4312">
        <w:rPr>
          <w:rFonts w:ascii="Times New Roman" w:eastAsia="Times New Roman" w:hAnsi="Times New Roman" w:cs="Times New Roman"/>
          <w:sz w:val="24"/>
          <w:szCs w:val="24"/>
          <w:lang w:eastAsia="lt-LT"/>
        </w:rPr>
        <w:t>t</w:t>
      </w:r>
      <w:r w:rsidR="002F4312" w:rsidRPr="002F4312">
        <w:rPr>
          <w:rFonts w:ascii="Times New Roman" w:eastAsia="Times New Roman" w:hAnsi="Times New Roman" w:cs="Times New Roman"/>
          <w:sz w:val="24"/>
          <w:szCs w:val="24"/>
          <w:lang w:eastAsia="lt-LT"/>
        </w:rPr>
        <w:t>echninė užduotis valstybinės reikšmės kelių ir (arba) jų elementų projektavimui su priedais.</w:t>
      </w:r>
    </w:p>
    <w:p w14:paraId="3AB903E3" w14:textId="3F2CF6EF" w:rsidR="0046080E" w:rsidRPr="0046080E" w:rsidRDefault="00CC4EF1"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83D54">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0ED99C" w14:textId="77777777" w:rsidR="00EC775F" w:rsidRDefault="00EC775F" w:rsidP="000B6C96">
            <w:pPr>
              <w:spacing w:after="0" w:line="240" w:lineRule="auto"/>
              <w:jc w:val="both"/>
              <w:rPr>
                <w:rFonts w:ascii="Times New Roman" w:eastAsia="Times New Roman" w:hAnsi="Times New Roman" w:cs="Times New Roman"/>
                <w:sz w:val="24"/>
                <w:szCs w:val="24"/>
                <w:lang w:eastAsia="lt-LT"/>
              </w:rPr>
            </w:pPr>
          </w:p>
          <w:p w14:paraId="2471E75B"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6C3EC19E"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7C5E8E9E" w14:textId="77777777" w:rsidR="00DF04D3" w:rsidRPr="0046080E" w:rsidRDefault="00DF04D3" w:rsidP="000B6C96">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4354B908" w14:textId="77777777" w:rsidR="00053559" w:rsidRDefault="0005355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4CF08CC1"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44B37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1FD4D66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7C6B1EB1"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BA0E47" w:rsidRPr="00BE0C0D">
        <w:rPr>
          <w:rFonts w:ascii="Times New Roman" w:eastAsia="Times New Roman" w:hAnsi="Times New Roman" w:cs="Times New Roman"/>
          <w:b/>
          <w:bCs/>
          <w:sz w:val="24"/>
          <w:szCs w:val="24"/>
          <w:lang w:eastAsia="lt-LT"/>
        </w:rPr>
        <w:t>darbai</w:t>
      </w:r>
      <w:r w:rsidR="00E12672">
        <w:rPr>
          <w:rFonts w:ascii="Times New Roman" w:eastAsia="Times New Roman" w:hAnsi="Times New Roman" w:cs="Times New Roman"/>
          <w:b/>
          <w:bCs/>
          <w:sz w:val="24"/>
          <w:szCs w:val="24"/>
          <w:lang w:eastAsia="lt-LT"/>
        </w:rPr>
        <w:t xml:space="preserve">, parengiant </w:t>
      </w:r>
      <w:r w:rsidR="006F7086">
        <w:rPr>
          <w:rFonts w:ascii="Times New Roman" w:eastAsia="Times New Roman" w:hAnsi="Times New Roman" w:cs="Times New Roman"/>
          <w:b/>
          <w:bCs/>
          <w:sz w:val="24"/>
          <w:szCs w:val="24"/>
          <w:lang w:eastAsia="lt-LT"/>
        </w:rPr>
        <w:t>projektą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71FDFA3B"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131312C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F12C5E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4857558"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5DC4D581"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C5CEC81"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6ECE21F6"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35746" w14:textId="77777777" w:rsidR="00CF2024" w:rsidRDefault="00CF2024">
      <w:pPr>
        <w:spacing w:after="0" w:line="240" w:lineRule="auto"/>
      </w:pPr>
      <w:r>
        <w:separator/>
      </w:r>
    </w:p>
  </w:endnote>
  <w:endnote w:type="continuationSeparator" w:id="0">
    <w:p w14:paraId="55FD2242" w14:textId="77777777" w:rsidR="00CF2024" w:rsidRDefault="00CF2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112F2" w14:textId="77777777" w:rsidR="00CF2024" w:rsidRDefault="00CF2024">
      <w:pPr>
        <w:spacing w:after="0" w:line="240" w:lineRule="auto"/>
      </w:pPr>
      <w:r>
        <w:separator/>
      </w:r>
    </w:p>
  </w:footnote>
  <w:footnote w:type="continuationSeparator" w:id="0">
    <w:p w14:paraId="5BAC0960" w14:textId="77777777" w:rsidR="00CF2024" w:rsidRDefault="00CF2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D1E"/>
    <w:rsid w:val="0005260F"/>
    <w:rsid w:val="00053391"/>
    <w:rsid w:val="00053559"/>
    <w:rsid w:val="00054751"/>
    <w:rsid w:val="0005570C"/>
    <w:rsid w:val="00071227"/>
    <w:rsid w:val="000729E1"/>
    <w:rsid w:val="00084E57"/>
    <w:rsid w:val="000872DC"/>
    <w:rsid w:val="0009064B"/>
    <w:rsid w:val="0009500F"/>
    <w:rsid w:val="00095EC8"/>
    <w:rsid w:val="000A1D8D"/>
    <w:rsid w:val="000B6C96"/>
    <w:rsid w:val="000C19CE"/>
    <w:rsid w:val="000C5C59"/>
    <w:rsid w:val="000D5981"/>
    <w:rsid w:val="000E0ED7"/>
    <w:rsid w:val="000E30B8"/>
    <w:rsid w:val="000F2A46"/>
    <w:rsid w:val="000F57FF"/>
    <w:rsid w:val="00106E02"/>
    <w:rsid w:val="0011097F"/>
    <w:rsid w:val="00135DF4"/>
    <w:rsid w:val="00145C63"/>
    <w:rsid w:val="001620FB"/>
    <w:rsid w:val="0016348D"/>
    <w:rsid w:val="0016397A"/>
    <w:rsid w:val="00164086"/>
    <w:rsid w:val="00165852"/>
    <w:rsid w:val="00165945"/>
    <w:rsid w:val="001838F9"/>
    <w:rsid w:val="001917AC"/>
    <w:rsid w:val="001A0546"/>
    <w:rsid w:val="001A0F1D"/>
    <w:rsid w:val="001A10A0"/>
    <w:rsid w:val="001A1A4E"/>
    <w:rsid w:val="001A2055"/>
    <w:rsid w:val="001B0A7A"/>
    <w:rsid w:val="001C4ACE"/>
    <w:rsid w:val="001C50D3"/>
    <w:rsid w:val="001C6F4A"/>
    <w:rsid w:val="001C6F6D"/>
    <w:rsid w:val="001F2F33"/>
    <w:rsid w:val="001F39B6"/>
    <w:rsid w:val="0020011A"/>
    <w:rsid w:val="00206CA5"/>
    <w:rsid w:val="00222B32"/>
    <w:rsid w:val="00230168"/>
    <w:rsid w:val="002323E5"/>
    <w:rsid w:val="00240A2E"/>
    <w:rsid w:val="00252B27"/>
    <w:rsid w:val="0026187A"/>
    <w:rsid w:val="0028496F"/>
    <w:rsid w:val="002969CA"/>
    <w:rsid w:val="002A3F91"/>
    <w:rsid w:val="002A6D93"/>
    <w:rsid w:val="002B0A2D"/>
    <w:rsid w:val="002B1154"/>
    <w:rsid w:val="002B4151"/>
    <w:rsid w:val="002C0D06"/>
    <w:rsid w:val="002D4740"/>
    <w:rsid w:val="002E2297"/>
    <w:rsid w:val="002E25C4"/>
    <w:rsid w:val="002F2169"/>
    <w:rsid w:val="002F3966"/>
    <w:rsid w:val="002F4312"/>
    <w:rsid w:val="003018D5"/>
    <w:rsid w:val="00320D42"/>
    <w:rsid w:val="00327F5C"/>
    <w:rsid w:val="003340E7"/>
    <w:rsid w:val="003414B9"/>
    <w:rsid w:val="00341534"/>
    <w:rsid w:val="0034690B"/>
    <w:rsid w:val="00346B89"/>
    <w:rsid w:val="003550E4"/>
    <w:rsid w:val="00356C90"/>
    <w:rsid w:val="00361345"/>
    <w:rsid w:val="00361FF8"/>
    <w:rsid w:val="00370D8F"/>
    <w:rsid w:val="0037287B"/>
    <w:rsid w:val="00383D54"/>
    <w:rsid w:val="003906C1"/>
    <w:rsid w:val="003A0E84"/>
    <w:rsid w:val="003A1483"/>
    <w:rsid w:val="003A1FB7"/>
    <w:rsid w:val="003B0AC8"/>
    <w:rsid w:val="003C3E2D"/>
    <w:rsid w:val="003D5795"/>
    <w:rsid w:val="003D6F86"/>
    <w:rsid w:val="003D7D61"/>
    <w:rsid w:val="003E0012"/>
    <w:rsid w:val="003E024B"/>
    <w:rsid w:val="003E19F5"/>
    <w:rsid w:val="003E3D4C"/>
    <w:rsid w:val="004009EC"/>
    <w:rsid w:val="004015AF"/>
    <w:rsid w:val="004028DB"/>
    <w:rsid w:val="00415075"/>
    <w:rsid w:val="00416D59"/>
    <w:rsid w:val="0042005C"/>
    <w:rsid w:val="00456441"/>
    <w:rsid w:val="0046080E"/>
    <w:rsid w:val="004658C8"/>
    <w:rsid w:val="00467E4A"/>
    <w:rsid w:val="00482597"/>
    <w:rsid w:val="004873EE"/>
    <w:rsid w:val="0049190B"/>
    <w:rsid w:val="0049235D"/>
    <w:rsid w:val="0049242F"/>
    <w:rsid w:val="004A18CC"/>
    <w:rsid w:val="004A40B0"/>
    <w:rsid w:val="004C311E"/>
    <w:rsid w:val="004C39B2"/>
    <w:rsid w:val="004C40B9"/>
    <w:rsid w:val="004D349B"/>
    <w:rsid w:val="004D5A72"/>
    <w:rsid w:val="004E491A"/>
    <w:rsid w:val="004E6403"/>
    <w:rsid w:val="004F22CF"/>
    <w:rsid w:val="00503757"/>
    <w:rsid w:val="005053DF"/>
    <w:rsid w:val="005145CA"/>
    <w:rsid w:val="00516938"/>
    <w:rsid w:val="0052585D"/>
    <w:rsid w:val="005260B0"/>
    <w:rsid w:val="0053154E"/>
    <w:rsid w:val="005320C1"/>
    <w:rsid w:val="00533AE6"/>
    <w:rsid w:val="00542064"/>
    <w:rsid w:val="00542E12"/>
    <w:rsid w:val="005438A7"/>
    <w:rsid w:val="00543DB3"/>
    <w:rsid w:val="00545E28"/>
    <w:rsid w:val="0056196A"/>
    <w:rsid w:val="00574AFB"/>
    <w:rsid w:val="0057575D"/>
    <w:rsid w:val="00585B9A"/>
    <w:rsid w:val="00596858"/>
    <w:rsid w:val="005A30D7"/>
    <w:rsid w:val="005A49A9"/>
    <w:rsid w:val="005A4A77"/>
    <w:rsid w:val="005B15C5"/>
    <w:rsid w:val="005C43CF"/>
    <w:rsid w:val="005D14B3"/>
    <w:rsid w:val="005D6E8F"/>
    <w:rsid w:val="005E0CBD"/>
    <w:rsid w:val="005E5867"/>
    <w:rsid w:val="005E739A"/>
    <w:rsid w:val="005F11E0"/>
    <w:rsid w:val="005F5518"/>
    <w:rsid w:val="00612D5D"/>
    <w:rsid w:val="006176CC"/>
    <w:rsid w:val="00623D39"/>
    <w:rsid w:val="0063569F"/>
    <w:rsid w:val="006364C5"/>
    <w:rsid w:val="00644A1C"/>
    <w:rsid w:val="006505CD"/>
    <w:rsid w:val="00656298"/>
    <w:rsid w:val="00662205"/>
    <w:rsid w:val="00664A53"/>
    <w:rsid w:val="00667633"/>
    <w:rsid w:val="006732B9"/>
    <w:rsid w:val="0067608A"/>
    <w:rsid w:val="00682974"/>
    <w:rsid w:val="00684398"/>
    <w:rsid w:val="00687840"/>
    <w:rsid w:val="006B3CBB"/>
    <w:rsid w:val="006B77F1"/>
    <w:rsid w:val="006C79FA"/>
    <w:rsid w:val="006D1E7F"/>
    <w:rsid w:val="006E011E"/>
    <w:rsid w:val="006E285F"/>
    <w:rsid w:val="006F2EA9"/>
    <w:rsid w:val="006F7086"/>
    <w:rsid w:val="007008F2"/>
    <w:rsid w:val="007028E7"/>
    <w:rsid w:val="00702E63"/>
    <w:rsid w:val="00707754"/>
    <w:rsid w:val="0071204E"/>
    <w:rsid w:val="00716E54"/>
    <w:rsid w:val="00725D16"/>
    <w:rsid w:val="00731B25"/>
    <w:rsid w:val="00732712"/>
    <w:rsid w:val="00741834"/>
    <w:rsid w:val="00761C92"/>
    <w:rsid w:val="00771AE7"/>
    <w:rsid w:val="00776CCC"/>
    <w:rsid w:val="0078339D"/>
    <w:rsid w:val="0079033A"/>
    <w:rsid w:val="00790D70"/>
    <w:rsid w:val="00795C78"/>
    <w:rsid w:val="00797484"/>
    <w:rsid w:val="007B23C0"/>
    <w:rsid w:val="007B4B23"/>
    <w:rsid w:val="007B63CE"/>
    <w:rsid w:val="007C2BA0"/>
    <w:rsid w:val="007C6E06"/>
    <w:rsid w:val="007C749E"/>
    <w:rsid w:val="007E2C11"/>
    <w:rsid w:val="00805501"/>
    <w:rsid w:val="00807EE6"/>
    <w:rsid w:val="00835748"/>
    <w:rsid w:val="0084181C"/>
    <w:rsid w:val="008421A6"/>
    <w:rsid w:val="00846934"/>
    <w:rsid w:val="00850702"/>
    <w:rsid w:val="00851A68"/>
    <w:rsid w:val="0087152A"/>
    <w:rsid w:val="008833CD"/>
    <w:rsid w:val="008A7609"/>
    <w:rsid w:val="008B2655"/>
    <w:rsid w:val="008B6A87"/>
    <w:rsid w:val="008C6595"/>
    <w:rsid w:val="008D151F"/>
    <w:rsid w:val="008E16B3"/>
    <w:rsid w:val="008F5557"/>
    <w:rsid w:val="00922909"/>
    <w:rsid w:val="00930192"/>
    <w:rsid w:val="009328DE"/>
    <w:rsid w:val="009722CD"/>
    <w:rsid w:val="00973364"/>
    <w:rsid w:val="00983B42"/>
    <w:rsid w:val="00984A4E"/>
    <w:rsid w:val="00986048"/>
    <w:rsid w:val="00996E21"/>
    <w:rsid w:val="009A674E"/>
    <w:rsid w:val="009B0966"/>
    <w:rsid w:val="009B2969"/>
    <w:rsid w:val="009B485E"/>
    <w:rsid w:val="009B5BDD"/>
    <w:rsid w:val="009C0D3C"/>
    <w:rsid w:val="009C549B"/>
    <w:rsid w:val="009D3284"/>
    <w:rsid w:val="009D5857"/>
    <w:rsid w:val="009D6834"/>
    <w:rsid w:val="009E2161"/>
    <w:rsid w:val="009E54D6"/>
    <w:rsid w:val="009F4A9A"/>
    <w:rsid w:val="009F777C"/>
    <w:rsid w:val="00A02E45"/>
    <w:rsid w:val="00A14233"/>
    <w:rsid w:val="00A51633"/>
    <w:rsid w:val="00A51E90"/>
    <w:rsid w:val="00A55113"/>
    <w:rsid w:val="00A6245E"/>
    <w:rsid w:val="00A63FE7"/>
    <w:rsid w:val="00A65E82"/>
    <w:rsid w:val="00A670CA"/>
    <w:rsid w:val="00A754CD"/>
    <w:rsid w:val="00A75B04"/>
    <w:rsid w:val="00A8348A"/>
    <w:rsid w:val="00A86C64"/>
    <w:rsid w:val="00AA00DE"/>
    <w:rsid w:val="00AA6544"/>
    <w:rsid w:val="00AA7500"/>
    <w:rsid w:val="00AC0173"/>
    <w:rsid w:val="00AC1407"/>
    <w:rsid w:val="00AC47A8"/>
    <w:rsid w:val="00AD754A"/>
    <w:rsid w:val="00AE0FBA"/>
    <w:rsid w:val="00AE3D4F"/>
    <w:rsid w:val="00AF4FAD"/>
    <w:rsid w:val="00AF7799"/>
    <w:rsid w:val="00B00D64"/>
    <w:rsid w:val="00B079F3"/>
    <w:rsid w:val="00B419BB"/>
    <w:rsid w:val="00B47C7C"/>
    <w:rsid w:val="00B54686"/>
    <w:rsid w:val="00B55417"/>
    <w:rsid w:val="00B67A3E"/>
    <w:rsid w:val="00B7059A"/>
    <w:rsid w:val="00B708C0"/>
    <w:rsid w:val="00B7143E"/>
    <w:rsid w:val="00B724A5"/>
    <w:rsid w:val="00B73070"/>
    <w:rsid w:val="00B80BF5"/>
    <w:rsid w:val="00B8165E"/>
    <w:rsid w:val="00B83F90"/>
    <w:rsid w:val="00B90863"/>
    <w:rsid w:val="00B97A8C"/>
    <w:rsid w:val="00BA0E47"/>
    <w:rsid w:val="00BA3047"/>
    <w:rsid w:val="00BA36A7"/>
    <w:rsid w:val="00BA4FF8"/>
    <w:rsid w:val="00BB71B5"/>
    <w:rsid w:val="00BC025B"/>
    <w:rsid w:val="00BC2175"/>
    <w:rsid w:val="00BC3525"/>
    <w:rsid w:val="00BD0E50"/>
    <w:rsid w:val="00BD1714"/>
    <w:rsid w:val="00BD4F88"/>
    <w:rsid w:val="00BD66BC"/>
    <w:rsid w:val="00BD709C"/>
    <w:rsid w:val="00BE0C0D"/>
    <w:rsid w:val="00BE1A49"/>
    <w:rsid w:val="00BE757A"/>
    <w:rsid w:val="00BF008A"/>
    <w:rsid w:val="00BF0C34"/>
    <w:rsid w:val="00BF0DF5"/>
    <w:rsid w:val="00BF4F13"/>
    <w:rsid w:val="00C04A52"/>
    <w:rsid w:val="00C10990"/>
    <w:rsid w:val="00C22B65"/>
    <w:rsid w:val="00C313FF"/>
    <w:rsid w:val="00C37472"/>
    <w:rsid w:val="00C431BB"/>
    <w:rsid w:val="00C5204C"/>
    <w:rsid w:val="00C53F2A"/>
    <w:rsid w:val="00C654E8"/>
    <w:rsid w:val="00C70B72"/>
    <w:rsid w:val="00C73D64"/>
    <w:rsid w:val="00C9472E"/>
    <w:rsid w:val="00CA7562"/>
    <w:rsid w:val="00CC06F0"/>
    <w:rsid w:val="00CC0A02"/>
    <w:rsid w:val="00CC225D"/>
    <w:rsid w:val="00CC3503"/>
    <w:rsid w:val="00CC4EF1"/>
    <w:rsid w:val="00CD0E5B"/>
    <w:rsid w:val="00CD6CCD"/>
    <w:rsid w:val="00CE1178"/>
    <w:rsid w:val="00CE6AC6"/>
    <w:rsid w:val="00CF2024"/>
    <w:rsid w:val="00CF3125"/>
    <w:rsid w:val="00D03D47"/>
    <w:rsid w:val="00D12C4F"/>
    <w:rsid w:val="00D31FEB"/>
    <w:rsid w:val="00D33775"/>
    <w:rsid w:val="00D557B7"/>
    <w:rsid w:val="00D6008D"/>
    <w:rsid w:val="00D601D4"/>
    <w:rsid w:val="00D64006"/>
    <w:rsid w:val="00D81B1B"/>
    <w:rsid w:val="00D9350F"/>
    <w:rsid w:val="00DA3AAA"/>
    <w:rsid w:val="00DA3F04"/>
    <w:rsid w:val="00DC47C0"/>
    <w:rsid w:val="00DD7C2F"/>
    <w:rsid w:val="00DF04D3"/>
    <w:rsid w:val="00DF116E"/>
    <w:rsid w:val="00DF54D6"/>
    <w:rsid w:val="00E0340E"/>
    <w:rsid w:val="00E071A6"/>
    <w:rsid w:val="00E077F2"/>
    <w:rsid w:val="00E125BE"/>
    <w:rsid w:val="00E12672"/>
    <w:rsid w:val="00E4354E"/>
    <w:rsid w:val="00E56B64"/>
    <w:rsid w:val="00E673F2"/>
    <w:rsid w:val="00E72894"/>
    <w:rsid w:val="00E80877"/>
    <w:rsid w:val="00E85EC6"/>
    <w:rsid w:val="00E93A4B"/>
    <w:rsid w:val="00E97E3C"/>
    <w:rsid w:val="00EB6542"/>
    <w:rsid w:val="00EC775F"/>
    <w:rsid w:val="00ED0E32"/>
    <w:rsid w:val="00ED329E"/>
    <w:rsid w:val="00ED55F2"/>
    <w:rsid w:val="00ED69B3"/>
    <w:rsid w:val="00EE2144"/>
    <w:rsid w:val="00EE54BE"/>
    <w:rsid w:val="00EE6EE7"/>
    <w:rsid w:val="00EF1A38"/>
    <w:rsid w:val="00EF1B63"/>
    <w:rsid w:val="00EF67D0"/>
    <w:rsid w:val="00EF7171"/>
    <w:rsid w:val="00F020A5"/>
    <w:rsid w:val="00F0326F"/>
    <w:rsid w:val="00F10A7E"/>
    <w:rsid w:val="00F117DB"/>
    <w:rsid w:val="00F23531"/>
    <w:rsid w:val="00F325CD"/>
    <w:rsid w:val="00F3538F"/>
    <w:rsid w:val="00F403AB"/>
    <w:rsid w:val="00F41F8D"/>
    <w:rsid w:val="00F468CC"/>
    <w:rsid w:val="00F53117"/>
    <w:rsid w:val="00F61E8C"/>
    <w:rsid w:val="00F64DAF"/>
    <w:rsid w:val="00F72025"/>
    <w:rsid w:val="00F81570"/>
    <w:rsid w:val="00F858C7"/>
    <w:rsid w:val="00F85B39"/>
    <w:rsid w:val="00F87835"/>
    <w:rsid w:val="00FA489D"/>
    <w:rsid w:val="00FB1A28"/>
    <w:rsid w:val="00FB262C"/>
    <w:rsid w:val="00FC02B6"/>
    <w:rsid w:val="00FC0891"/>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34"/>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 w:type="paragraph" w:styleId="prastasiniatinklio">
    <w:name w:val="Normal (Web)"/>
    <w:basedOn w:val="prastasis"/>
    <w:uiPriority w:val="99"/>
    <w:semiHidden/>
    <w:unhideWhenUsed/>
    <w:rsid w:val="00D557B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489</TotalTime>
  <Pages>22</Pages>
  <Words>43377</Words>
  <Characters>24725</Characters>
  <Application>Microsoft Office Word</Application>
  <DocSecurity>0</DocSecurity>
  <Lines>206</Lines>
  <Paragraphs>135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276</cp:revision>
  <cp:lastPrinted>2025-08-07T09:39:00Z</cp:lastPrinted>
  <dcterms:created xsi:type="dcterms:W3CDTF">2024-03-01T07:52:00Z</dcterms:created>
  <dcterms:modified xsi:type="dcterms:W3CDTF">2026-04-24T08:56:00Z</dcterms:modified>
</cp:coreProperties>
</file>